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B17BC6">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4" w14:textId="06FBB7B5" w:rsidR="0001578B" w:rsidRPr="00315147" w:rsidRDefault="0001578B" w:rsidP="00233A4C">
      <w:pPr>
        <w:spacing w:after="0"/>
        <w:rPr>
          <w:rFonts w:ascii="Garamond" w:hAnsi="Garamond" w:cs="Arial"/>
          <w:sz w:val="22"/>
          <w:szCs w:val="22"/>
        </w:rPr>
      </w:pPr>
    </w:p>
    <w:p w14:paraId="7BDE3925" w14:textId="10A7DAF1" w:rsidR="007975AD" w:rsidRPr="00315147" w:rsidRDefault="005A3B7A" w:rsidP="007975AD">
      <w:pPr>
        <w:spacing w:after="0" w:line="240" w:lineRule="auto"/>
        <w:jc w:val="both"/>
        <w:rPr>
          <w:rFonts w:ascii="Garamond" w:hAnsi="Garamond" w:cs="Arial"/>
          <w:sz w:val="22"/>
          <w:szCs w:val="22"/>
          <w:lang w:val="es-CO"/>
        </w:rPr>
      </w:pPr>
      <w:r>
        <w:rPr>
          <w:rFonts w:ascii="Garamond" w:hAnsi="Garamond" w:cs="Arial"/>
          <w:sz w:val="22"/>
          <w:szCs w:val="22"/>
          <w:lang w:val="es-CO"/>
        </w:rPr>
        <w:t>Doctora</w:t>
      </w:r>
    </w:p>
    <w:p w14:paraId="1502CDBE"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LIZ YADIRA MONROY DELGADO </w:t>
      </w:r>
    </w:p>
    <w:p w14:paraId="279BA51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Subsecretaria </w:t>
      </w:r>
    </w:p>
    <w:p w14:paraId="191921E3"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Comisión Tercera Permanente de Hacienda y Crédito Público </w:t>
      </w:r>
    </w:p>
    <w:p w14:paraId="7435B7F9"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Concejo de Bogotá, D.C. </w:t>
      </w:r>
    </w:p>
    <w:p w14:paraId="4BDFBDFC" w14:textId="77777777" w:rsidR="003E4838" w:rsidRPr="00860F0F" w:rsidRDefault="003E4838" w:rsidP="003E4838">
      <w:pPr>
        <w:spacing w:after="0" w:line="240" w:lineRule="auto"/>
        <w:jc w:val="both"/>
        <w:rPr>
          <w:rFonts w:ascii="Garamond" w:eastAsia="Garamond" w:hAnsi="Garamond" w:cs="Garamond"/>
          <w:sz w:val="22"/>
          <w:szCs w:val="22"/>
        </w:rPr>
      </w:pPr>
      <w:hyperlink r:id="rId9" w:history="1">
        <w:r w:rsidRPr="00701376">
          <w:rPr>
            <w:rStyle w:val="Hipervnculo"/>
            <w:rFonts w:ascii="Garamond" w:eastAsia="Garamond" w:hAnsi="Garamond" w:cs="Garamond"/>
            <w:sz w:val="22"/>
            <w:szCs w:val="22"/>
          </w:rPr>
          <w:t>comision_tercera@concejobogota.gov.co</w:t>
        </w:r>
      </w:hyperlink>
      <w:r>
        <w:rPr>
          <w:rFonts w:ascii="Garamond" w:eastAsia="Garamond" w:hAnsi="Garamond" w:cs="Garamond"/>
          <w:sz w:val="22"/>
          <w:szCs w:val="22"/>
        </w:rPr>
        <w:t xml:space="preserve"> </w:t>
      </w:r>
    </w:p>
    <w:p w14:paraId="61884BC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Calle 36 No. 28A – 41 </w:t>
      </w:r>
    </w:p>
    <w:p w14:paraId="44D00C53" w14:textId="77777777" w:rsidR="003E4838" w:rsidRPr="00DB7724"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Bogotá D.C.</w:t>
      </w:r>
    </w:p>
    <w:p w14:paraId="7C75AFBB" w14:textId="77777777" w:rsidR="003E4838" w:rsidRPr="00DB7724" w:rsidRDefault="003E4838" w:rsidP="003E4838">
      <w:pPr>
        <w:spacing w:after="0" w:line="240" w:lineRule="auto"/>
        <w:rPr>
          <w:rFonts w:ascii="Garamond" w:hAnsi="Garamond" w:cs="Arial"/>
          <w:sz w:val="22"/>
          <w:szCs w:val="22"/>
        </w:rPr>
      </w:pPr>
    </w:p>
    <w:p w14:paraId="49E38222" w14:textId="41B8FB96"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32</w:t>
      </w:r>
      <w:r w:rsidR="003407C1">
        <w:rPr>
          <w:rFonts w:ascii="Garamond" w:hAnsi="Garamond" w:cs="Arial"/>
          <w:sz w:val="22"/>
          <w:szCs w:val="22"/>
        </w:rPr>
        <w:t>4</w:t>
      </w:r>
      <w:r w:rsidRPr="00DB7724">
        <w:rPr>
          <w:rFonts w:ascii="Garamond" w:hAnsi="Garamond" w:cs="Arial"/>
          <w:sz w:val="22"/>
          <w:szCs w:val="22"/>
        </w:rPr>
        <w:t xml:space="preserve"> de 2024</w:t>
      </w:r>
    </w:p>
    <w:p w14:paraId="38042D17" w14:textId="7440030D"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Referencia:</w:t>
      </w:r>
      <w:r w:rsidRPr="00DB7724">
        <w:rPr>
          <w:rFonts w:ascii="Garamond" w:hAnsi="Garamond" w:cs="Arial"/>
          <w:sz w:val="22"/>
          <w:szCs w:val="22"/>
        </w:rPr>
        <w:tab/>
        <w:t xml:space="preserve">Radicado No. </w:t>
      </w:r>
      <w:r w:rsidR="00B968B7" w:rsidRPr="00B968B7">
        <w:rPr>
          <w:rFonts w:ascii="Garamond" w:hAnsi="Garamond" w:cs="Arial"/>
          <w:sz w:val="22"/>
          <w:szCs w:val="22"/>
        </w:rPr>
        <w:t>20244213818322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77777777"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Subsecretari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B4C3F12" w:rsidR="003E4838" w:rsidRPr="00DB7724" w:rsidRDefault="003E4838" w:rsidP="00B17BC6">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32</w:t>
      </w:r>
      <w:r w:rsidR="006A5A05">
        <w:rPr>
          <w:rFonts w:ascii="Garamond" w:hAnsi="Garamond" w:cs="Arial"/>
          <w:sz w:val="22"/>
          <w:szCs w:val="22"/>
          <w:lang w:val="es-CO"/>
        </w:rPr>
        <w:t xml:space="preserve">4 </w:t>
      </w:r>
      <w:r w:rsidRPr="00DB7724">
        <w:rPr>
          <w:rFonts w:ascii="Garamond" w:hAnsi="Garamond" w:cs="Arial"/>
          <w:sz w:val="22"/>
          <w:szCs w:val="22"/>
          <w:lang w:val="es-CO"/>
        </w:rPr>
        <w:t xml:space="preserve">de 2024, radicada en este despacho el </w:t>
      </w:r>
      <w:r>
        <w:rPr>
          <w:rFonts w:ascii="Garamond" w:hAnsi="Garamond" w:cs="Arial"/>
          <w:sz w:val="22"/>
          <w:szCs w:val="22"/>
          <w:lang w:val="es-CO"/>
        </w:rPr>
        <w:t>0</w:t>
      </w:r>
      <w:r w:rsidR="0070189E">
        <w:rPr>
          <w:rFonts w:ascii="Garamond" w:hAnsi="Garamond" w:cs="Arial"/>
          <w:sz w:val="22"/>
          <w:szCs w:val="22"/>
          <w:lang w:val="es-CO"/>
        </w:rPr>
        <w:t>3</w:t>
      </w:r>
      <w:r w:rsidRPr="00DB7724">
        <w:rPr>
          <w:rFonts w:ascii="Garamond" w:hAnsi="Garamond" w:cs="Arial"/>
          <w:sz w:val="22"/>
          <w:szCs w:val="22"/>
          <w:lang w:val="es-CO"/>
        </w:rPr>
        <w:t xml:space="preserve"> 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 xml:space="preserve">los concejales </w:t>
      </w:r>
      <w:r w:rsidR="00270324">
        <w:rPr>
          <w:rFonts w:ascii="Garamond" w:hAnsi="Garamond" w:cs="Arial"/>
          <w:sz w:val="22"/>
          <w:szCs w:val="22"/>
          <w:lang w:val="es-CO"/>
        </w:rPr>
        <w:t>Julián Espinosa Ortiz</w:t>
      </w:r>
      <w:r>
        <w:rPr>
          <w:rFonts w:ascii="Garamond" w:hAnsi="Garamond" w:cs="Arial"/>
          <w:sz w:val="22"/>
          <w:szCs w:val="22"/>
          <w:lang w:val="es-CO"/>
        </w:rPr>
        <w:t xml:space="preserve"> y </w:t>
      </w:r>
      <w:r w:rsidR="00270324">
        <w:rPr>
          <w:rFonts w:ascii="Garamond" w:hAnsi="Garamond" w:cs="Arial"/>
          <w:sz w:val="22"/>
          <w:szCs w:val="22"/>
          <w:lang w:val="es-CO"/>
        </w:rPr>
        <w:t>Julián Felipe Triana Vargas</w:t>
      </w:r>
      <w:r w:rsidRPr="00DB7724">
        <w:rPr>
          <w:rFonts w:ascii="Garamond" w:hAnsi="Garamond" w:cs="Arial"/>
          <w:sz w:val="22"/>
          <w:szCs w:val="22"/>
          <w:lang w:val="es-CO"/>
        </w:rPr>
        <w:t>, integrante</w:t>
      </w:r>
      <w:r>
        <w:rPr>
          <w:rFonts w:ascii="Garamond" w:hAnsi="Garamond" w:cs="Arial"/>
          <w:sz w:val="22"/>
          <w:szCs w:val="22"/>
          <w:lang w:val="es-CO"/>
        </w:rPr>
        <w:t>s</w:t>
      </w:r>
      <w:r w:rsidRPr="00DB7724">
        <w:rPr>
          <w:rFonts w:ascii="Garamond" w:hAnsi="Garamond" w:cs="Arial"/>
          <w:sz w:val="22"/>
          <w:szCs w:val="22"/>
          <w:lang w:val="es-CO"/>
        </w:rPr>
        <w:t xml:space="preserve"> de la bancada del partido </w:t>
      </w:r>
      <w:r w:rsidR="00270324">
        <w:rPr>
          <w:rFonts w:ascii="Garamond" w:hAnsi="Garamond" w:cs="Arial"/>
          <w:sz w:val="22"/>
          <w:szCs w:val="22"/>
          <w:lang w:val="es-CO"/>
        </w:rPr>
        <w:t>Alianza Verde</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sidR="00A57F4C">
        <w:rPr>
          <w:rFonts w:ascii="Garamond" w:hAnsi="Garamond" w:cs="Arial"/>
          <w:b/>
          <w:i/>
          <w:sz w:val="22"/>
          <w:szCs w:val="22"/>
          <w:lang w:val="es-CO"/>
        </w:rPr>
        <w:t xml:space="preserve">El </w:t>
      </w:r>
      <w:r w:rsidR="0074788D">
        <w:rPr>
          <w:rFonts w:ascii="Garamond" w:hAnsi="Garamond" w:cs="Arial"/>
          <w:b/>
          <w:i/>
          <w:sz w:val="22"/>
          <w:szCs w:val="22"/>
          <w:lang w:val="es-CO"/>
        </w:rPr>
        <w:t>hurto, asal</w:t>
      </w:r>
      <w:r w:rsidR="00B17BC6">
        <w:rPr>
          <w:rFonts w:ascii="Garamond" w:hAnsi="Garamond" w:cs="Arial"/>
          <w:b/>
          <w:i/>
          <w:sz w:val="22"/>
          <w:szCs w:val="22"/>
          <w:lang w:val="es-CO"/>
        </w:rPr>
        <w:t>t</w:t>
      </w:r>
      <w:r w:rsidR="0074788D">
        <w:rPr>
          <w:rFonts w:ascii="Garamond" w:hAnsi="Garamond" w:cs="Arial"/>
          <w:b/>
          <w:i/>
          <w:sz w:val="22"/>
          <w:szCs w:val="22"/>
          <w:lang w:val="es-CO"/>
        </w:rPr>
        <w:t>o a mano armada</w:t>
      </w:r>
      <w:r w:rsidR="00A57F4C">
        <w:rPr>
          <w:rFonts w:ascii="Garamond" w:hAnsi="Garamond" w:cs="Arial"/>
          <w:b/>
          <w:i/>
          <w:sz w:val="22"/>
          <w:szCs w:val="22"/>
          <w:lang w:val="es-CO"/>
        </w:rPr>
        <w:t xml:space="preserve"> </w:t>
      </w:r>
      <w:r w:rsidR="0074788D">
        <w:rPr>
          <w:rFonts w:ascii="Garamond" w:hAnsi="Garamond" w:cs="Arial"/>
          <w:b/>
          <w:i/>
          <w:sz w:val="22"/>
          <w:szCs w:val="22"/>
          <w:lang w:val="es-CO"/>
        </w:rPr>
        <w:t>y sicariato</w:t>
      </w:r>
      <w:r w:rsidR="00B17BC6">
        <w:rPr>
          <w:rFonts w:ascii="Garamond" w:hAnsi="Garamond" w:cs="Arial"/>
          <w:b/>
          <w:i/>
          <w:sz w:val="22"/>
          <w:szCs w:val="22"/>
          <w:lang w:val="es-CO"/>
        </w:rPr>
        <w:t xml:space="preserve"> que se presenta en la ciudad de Bogotá por parte de usuarios en motocicletas no deja de aumentar</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10" w:history="1">
        <w:r w:rsidRPr="00DB7724">
          <w:rPr>
            <w:rStyle w:val="Hipervnculo"/>
            <w:rFonts w:ascii="Garamond" w:hAnsi="Garamond" w:cs="Arial"/>
            <w:sz w:val="22"/>
            <w:szCs w:val="22"/>
            <w:lang w:val="es-CO"/>
          </w:rPr>
          <w:t>gustavo.quintero@gobiernobogota.gov.co</w:t>
        </w:r>
      </w:hyperlink>
    </w:p>
    <w:p w14:paraId="7A18A6EC" w14:textId="1C111A0A"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1F0C7B16" w:rsidR="0095477E" w:rsidRDefault="000716D5" w:rsidP="0095477E">
      <w:pPr>
        <w:spacing w:after="0" w:line="240" w:lineRule="auto"/>
        <w:rPr>
          <w:rFonts w:ascii="Garamond" w:eastAsia="Garamond" w:hAnsi="Garamond" w:cs="Garamond"/>
          <w:color w:val="000000" w:themeColor="text1"/>
          <w:sz w:val="16"/>
          <w:szCs w:val="16"/>
          <w:lang w:val="es-CO"/>
        </w:rPr>
      </w:pPr>
      <w:r>
        <w:rPr>
          <w:rFonts w:eastAsia="Droid Sans"/>
          <w:noProof/>
          <w:sz w:val="24"/>
          <w:szCs w:val="24"/>
          <w:lang w:eastAsia="es-ES"/>
        </w:rPr>
        <mc:AlternateContent>
          <mc:Choice Requires="wps">
            <w:drawing>
              <wp:anchor distT="0" distB="0" distL="114300" distR="114300" simplePos="0" relativeHeight="251661312" behindDoc="1" locked="0" layoutInCell="1" allowOverlap="1" wp14:anchorId="795E4C31" wp14:editId="24512B90">
                <wp:simplePos x="0" y="0"/>
                <wp:positionH relativeFrom="column">
                  <wp:posOffset>2941250</wp:posOffset>
                </wp:positionH>
                <wp:positionV relativeFrom="paragraph">
                  <wp:posOffset>50458</wp:posOffset>
                </wp:positionV>
                <wp:extent cx="420370" cy="266700"/>
                <wp:effectExtent l="0" t="0" r="0" b="0"/>
                <wp:wrapNone/>
                <wp:docPr id="1265473271" name="Cuadro de texto 7"/>
                <wp:cNvGraphicFramePr/>
                <a:graphic xmlns:a="http://schemas.openxmlformats.org/drawingml/2006/main">
                  <a:graphicData uri="http://schemas.microsoft.com/office/word/2010/wordprocessingShape">
                    <wps:wsp>
                      <wps:cNvSpPr txBox="1"/>
                      <wps:spPr>
                        <a:xfrm>
                          <a:off x="0" y="0"/>
                          <a:ext cx="420370" cy="266700"/>
                        </a:xfrm>
                        <a:prstGeom prst="rect">
                          <a:avLst/>
                        </a:prstGeom>
                        <a:solidFill>
                          <a:schemeClr val="lt1"/>
                        </a:solidFill>
                        <a:ln w="6350">
                          <a:noFill/>
                        </a:ln>
                      </wps:spPr>
                      <wps:txbx>
                        <w:txbxContent>
                          <w:p w14:paraId="38727184" w14:textId="77777777" w:rsidR="000716D5" w:rsidRDefault="000716D5" w:rsidP="000716D5">
                            <w:pPr>
                              <w:rPr>
                                <w:rFonts w:ascii="Tw Cen MT" w:hAnsi="Tw Cen MT"/>
                                <w:sz w:val="14"/>
                                <w:szCs w:val="14"/>
                                <w:lang w:val="es-CO"/>
                              </w:rPr>
                            </w:pPr>
                            <w:r>
                              <w:rPr>
                                <w:rFonts w:ascii="Tw Cen MT" w:hAnsi="Tw Cen MT"/>
                                <w:sz w:val="14"/>
                                <w:szCs w:val="14"/>
                                <w:lang w:val="es-CO"/>
                              </w:rPr>
                              <w:t>DASR</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5E4C31" id="_x0000_t202" coordsize="21600,21600" o:spt="202" path="m,l,21600r21600,l21600,xe">
                <v:stroke joinstyle="miter"/>
                <v:path gradientshapeok="t" o:connecttype="rect"/>
              </v:shapetype>
              <v:shape id="Cuadro de texto 7" o:spid="_x0000_s1029" type="#_x0000_t202" style="position:absolute;margin-left:231.6pt;margin-top:3.95pt;width:33.1pt;height:2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" fillcolor="white [3201]" stroked="f" strokeweight=".5pt">
                <v:textbox>
                  <w:txbxContent>
                    <w:p w14:paraId="38727184" w14:textId="77777777" w:rsidR="000716D5" w:rsidRDefault="000716D5" w:rsidP="000716D5">
                      <w:pPr>
                        <w:rPr>
                          <w:rFonts w:ascii="Tw Cen MT" w:hAnsi="Tw Cen MT"/>
                          <w:sz w:val="14"/>
                          <w:szCs w:val="14"/>
                          <w:lang w:val="es-CO"/>
                        </w:rPr>
                      </w:pPr>
                      <w:r>
                        <w:rPr>
                          <w:rFonts w:ascii="Tw Cen MT" w:hAnsi="Tw Cen MT"/>
                          <w:sz w:val="14"/>
                          <w:szCs w:val="14"/>
                          <w:lang w:val="es-CO"/>
                        </w:rPr>
                        <w:t>DASR</w:t>
                      </w:r>
                    </w:p>
                  </w:txbxContent>
                </v:textbox>
              </v:shape>
            </w:pict>
          </mc:Fallback>
        </mc:AlternateContent>
      </w:r>
    </w:p>
    <w:p w14:paraId="141700E6" w14:textId="1D74A5E1"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94B06" w14:textId="77777777" w:rsidR="005E7C01" w:rsidRDefault="005E7C01" w:rsidP="0001578B">
      <w:pPr>
        <w:spacing w:after="0" w:line="240" w:lineRule="auto"/>
      </w:pPr>
      <w:r>
        <w:separator/>
      </w:r>
    </w:p>
  </w:endnote>
  <w:endnote w:type="continuationSeparator" w:id="0">
    <w:p w14:paraId="28F41A75" w14:textId="77777777" w:rsidR="005E7C01" w:rsidRDefault="005E7C0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Tw Cen MT">
    <w:charset w:val="00"/>
    <w:family w:val="swiss"/>
    <w:pitch w:val="variable"/>
    <w:sig w:usb0="00000003" w:usb1="00000000" w:usb2="00000000" w:usb3="00000000" w:csb0="00000003"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1"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2"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54F7F" w14:textId="77777777" w:rsidR="005E7C01" w:rsidRDefault="005E7C01" w:rsidP="0001578B">
      <w:pPr>
        <w:spacing w:after="0" w:line="240" w:lineRule="auto"/>
      </w:pPr>
      <w:r>
        <w:separator/>
      </w:r>
    </w:p>
  </w:footnote>
  <w:footnote w:type="continuationSeparator" w:id="0">
    <w:p w14:paraId="39C99BAF" w14:textId="77777777" w:rsidR="005E7C01" w:rsidRDefault="005E7C0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20241700546681</w:t>
                          </w:r>
                        </w:p>
                        <w:p w14:paraId="7BDE3962" w14:textId="77777777" w:rsidR="00392EAA" w:rsidRDefault="00392EAA" w:rsidP="00233A4C">
                          <w:pPr>
                            <w:spacing w:after="0"/>
                            <w:rPr>
                              <w:rFonts w:ascii="Arial" w:hAnsi="Arial" w:cs="Arial"/>
                            </w:rPr>
                          </w:pPr>
                          <w:r>
                            <w:rPr>
                              <w:rFonts w:ascii="Arial" w:hAnsi="Arial" w:cs="Arial"/>
                            </w:rPr>
                            <w:t>Fecha: 04-12-2024</w:t>
                          </w:r>
                        </w:p>
                        <w:p w14:paraId="7BDE3963" w14:textId="77777777" w:rsidR="00392EAA" w:rsidRDefault="00392EAA">
                          <w:pPr>
                            <w:rPr>
                              <w:rFonts w:ascii="Code3of9" w:hAnsi="Code3of9" w:cs="Arial"/>
                              <w:sz w:val="40"/>
                              <w:szCs w:val="40"/>
                            </w:rPr>
                          </w:pPr>
                          <w:r>
                            <w:rPr>
                              <w:rFonts w:ascii="Code3of9" w:hAnsi="Code3of9" w:cs="Arial"/>
                              <w:sz w:val="40"/>
                              <w:szCs w:val="40"/>
                            </w:rPr>
                            <w:t>*20241700546681*</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30"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20241700546681</w:t>
                    </w:r>
                  </w:p>
                  <w:p w14:paraId="7BDE3962" w14:textId="77777777" w:rsidR="00392EAA" w:rsidRDefault="00392EAA" w:rsidP="00233A4C">
                    <w:pPr>
                      <w:spacing w:after="0"/>
                      <w:rPr>
                        <w:rFonts w:ascii="Arial" w:hAnsi="Arial" w:cs="Arial"/>
                      </w:rPr>
                    </w:pPr>
                    <w:r>
                      <w:rPr>
                        <w:rFonts w:ascii="Arial" w:hAnsi="Arial" w:cs="Arial"/>
                      </w:rPr>
                      <w:t>Fecha: 04-12-2024</w:t>
                    </w:r>
                  </w:p>
                  <w:p w14:paraId="7BDE3963" w14:textId="77777777" w:rsidR="00392EAA" w:rsidRDefault="00392EAA">
                    <w:pPr>
                      <w:rPr>
                        <w:rFonts w:ascii="Code3of9" w:hAnsi="Code3of9" w:cs="Arial"/>
                        <w:sz w:val="40"/>
                        <w:szCs w:val="40"/>
                      </w:rPr>
                    </w:pPr>
                    <w:r>
                      <w:rPr>
                        <w:rFonts w:ascii="Code3of9" w:hAnsi="Code3of9" w:cs="Arial"/>
                        <w:sz w:val="40"/>
                        <w:szCs w:val="40"/>
                      </w:rPr>
                      <w:t>*20241700546681*</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57A52"/>
    <w:rsid w:val="000709DC"/>
    <w:rsid w:val="000716D5"/>
    <w:rsid w:val="000C12BA"/>
    <w:rsid w:val="000D4236"/>
    <w:rsid w:val="00195DEB"/>
    <w:rsid w:val="00233A4C"/>
    <w:rsid w:val="00237B84"/>
    <w:rsid w:val="002666D4"/>
    <w:rsid w:val="00270324"/>
    <w:rsid w:val="00315147"/>
    <w:rsid w:val="0032355D"/>
    <w:rsid w:val="003407C1"/>
    <w:rsid w:val="00345AD5"/>
    <w:rsid w:val="00391E6A"/>
    <w:rsid w:val="00392EAA"/>
    <w:rsid w:val="003A4DD8"/>
    <w:rsid w:val="003E4838"/>
    <w:rsid w:val="00490626"/>
    <w:rsid w:val="00495EAB"/>
    <w:rsid w:val="004D0BC2"/>
    <w:rsid w:val="004E5612"/>
    <w:rsid w:val="004F09B9"/>
    <w:rsid w:val="005A3B7A"/>
    <w:rsid w:val="005C2664"/>
    <w:rsid w:val="005C4ED6"/>
    <w:rsid w:val="005E7C01"/>
    <w:rsid w:val="00640B16"/>
    <w:rsid w:val="00642156"/>
    <w:rsid w:val="00652AFA"/>
    <w:rsid w:val="006A5A05"/>
    <w:rsid w:val="0070189E"/>
    <w:rsid w:val="007406F9"/>
    <w:rsid w:val="0074788D"/>
    <w:rsid w:val="007975AD"/>
    <w:rsid w:val="007D6466"/>
    <w:rsid w:val="00807E1F"/>
    <w:rsid w:val="00832DED"/>
    <w:rsid w:val="008440AA"/>
    <w:rsid w:val="0087496F"/>
    <w:rsid w:val="0089513E"/>
    <w:rsid w:val="008C5786"/>
    <w:rsid w:val="008F18DF"/>
    <w:rsid w:val="009045D8"/>
    <w:rsid w:val="009360B3"/>
    <w:rsid w:val="0095477E"/>
    <w:rsid w:val="009722F3"/>
    <w:rsid w:val="009A4F1C"/>
    <w:rsid w:val="009C4E8D"/>
    <w:rsid w:val="009F31FC"/>
    <w:rsid w:val="00A57F4C"/>
    <w:rsid w:val="00AB7402"/>
    <w:rsid w:val="00AE4342"/>
    <w:rsid w:val="00B17BC6"/>
    <w:rsid w:val="00B4373C"/>
    <w:rsid w:val="00B57EA1"/>
    <w:rsid w:val="00B62873"/>
    <w:rsid w:val="00B968B7"/>
    <w:rsid w:val="00C079F0"/>
    <w:rsid w:val="00C10A27"/>
    <w:rsid w:val="00DA3D2B"/>
    <w:rsid w:val="00DE27DE"/>
    <w:rsid w:val="00E11FC9"/>
    <w:rsid w:val="00E37120"/>
    <w:rsid w:val="00E45FF5"/>
    <w:rsid w:val="00E51123"/>
    <w:rsid w:val="00EA6BB9"/>
    <w:rsid w:val="00EB1D5E"/>
    <w:rsid w:val="00ED0145"/>
    <w:rsid w:val="00F26B9A"/>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ustavo.quintero@gobiernobogota.gov.co" TargetMode="External"/><Relationship Id="rId4" Type="http://schemas.openxmlformats.org/officeDocument/2006/relationships/styles" Target="styles.xml"/><Relationship Id="rId9" Type="http://schemas.openxmlformats.org/officeDocument/2006/relationships/hyperlink" Target="mailto:comision_tercera@concejobogot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295F8F76-1ED8-4DCC-88C0-3F8B20FBD402}"/>
</file>

<file path=docProps/app.xml><?xml version="1.0" encoding="utf-8"?>
<Properties xmlns="http://schemas.openxmlformats.org/officeDocument/2006/extended-properties" xmlns:vt="http://schemas.openxmlformats.org/officeDocument/2006/docPropsVTypes">
  <Template>Normal.dotm</Template>
  <TotalTime>7</TotalTime>
  <Pages>1</Pages>
  <Words>356</Words>
  <Characters>1960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11</cp:revision>
  <cp:lastPrinted>2016-01-06T16:31:00Z</cp:lastPrinted>
  <dcterms:created xsi:type="dcterms:W3CDTF">2024-12-03T01:27:00Z</dcterms:created>
  <dcterms:modified xsi:type="dcterms:W3CDTF">2024-12-04T14:07:00Z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